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E83" w:rsidRPr="00665652" w:rsidRDefault="00C75E83" w:rsidP="00665652">
      <w:pPr>
        <w:jc w:val="center"/>
        <w:rPr>
          <w:rFonts w:ascii="Calibri" w:hAnsi="Calibri" w:cs="Calibri"/>
          <w:b/>
          <w:sz w:val="40"/>
          <w:szCs w:val="48"/>
          <w:u w:val="single"/>
        </w:rPr>
      </w:pPr>
      <w:r w:rsidRPr="00665652">
        <w:rPr>
          <w:rFonts w:ascii="Calibri" w:hAnsi="Calibri" w:cs="Calibri"/>
          <w:b/>
          <w:sz w:val="40"/>
          <w:szCs w:val="48"/>
          <w:u w:val="single"/>
        </w:rPr>
        <w:t>Physical Education</w:t>
      </w:r>
      <w:r w:rsidR="00665652" w:rsidRPr="00665652">
        <w:rPr>
          <w:rFonts w:ascii="Calibri" w:hAnsi="Calibri" w:cs="Calibri"/>
          <w:b/>
          <w:sz w:val="40"/>
          <w:szCs w:val="48"/>
          <w:u w:val="single"/>
        </w:rPr>
        <w:t xml:space="preserve"> – Factors Impacting Performance</w:t>
      </w:r>
    </w:p>
    <w:p w:rsidR="00C75E83" w:rsidRPr="00290AA1" w:rsidRDefault="00C75E83" w:rsidP="00C75E83">
      <w:pPr>
        <w:jc w:val="both"/>
        <w:rPr>
          <w:rFonts w:ascii="Calibri" w:hAnsi="Calibri" w:cs="Calibri"/>
          <w:b/>
        </w:rPr>
      </w:pPr>
    </w:p>
    <w:p w:rsidR="00C75E83" w:rsidRPr="00665652" w:rsidRDefault="00C75E83" w:rsidP="00C75E83">
      <w:pPr>
        <w:jc w:val="both"/>
        <w:rPr>
          <w:rFonts w:ascii="Calibri" w:hAnsi="Calibri" w:cs="Calibri"/>
          <w:sz w:val="22"/>
        </w:rPr>
      </w:pPr>
      <w:r w:rsidRPr="00665652">
        <w:rPr>
          <w:rFonts w:ascii="Calibri" w:hAnsi="Calibri" w:cs="Calibri"/>
          <w:sz w:val="22"/>
        </w:rPr>
        <w:t xml:space="preserve">The </w:t>
      </w:r>
      <w:r w:rsidR="00665652" w:rsidRPr="00665652">
        <w:rPr>
          <w:rFonts w:ascii="Calibri" w:hAnsi="Calibri" w:cs="Calibri"/>
          <w:sz w:val="22"/>
        </w:rPr>
        <w:t>Factors Impacting Performance P.E. course</w:t>
      </w:r>
      <w:r w:rsidRPr="00665652">
        <w:rPr>
          <w:rFonts w:ascii="Calibri" w:hAnsi="Calibri" w:cs="Calibri"/>
          <w:sz w:val="22"/>
        </w:rPr>
        <w:t xml:space="preserve"> offers a range of activities which allow learners to </w:t>
      </w:r>
      <w:r w:rsidR="00665652" w:rsidRPr="00665652">
        <w:rPr>
          <w:rFonts w:ascii="Calibri" w:hAnsi="Calibri" w:cs="Calibri"/>
          <w:sz w:val="22"/>
        </w:rPr>
        <w:t>develop their practical ability, knowledge and understanding for factors that impact and underpin performance</w:t>
      </w:r>
      <w:r w:rsidRPr="00665652">
        <w:rPr>
          <w:rFonts w:ascii="Calibri" w:hAnsi="Calibri" w:cs="Calibri"/>
          <w:sz w:val="22"/>
        </w:rPr>
        <w:t xml:space="preserve">. The course will follow a separate format from the </w:t>
      </w:r>
      <w:r w:rsidR="00665652" w:rsidRPr="00665652">
        <w:rPr>
          <w:rFonts w:ascii="Calibri" w:hAnsi="Calibri" w:cs="Calibri"/>
          <w:sz w:val="22"/>
        </w:rPr>
        <w:t>three</w:t>
      </w:r>
      <w:r w:rsidRPr="00665652">
        <w:rPr>
          <w:rFonts w:ascii="Calibri" w:hAnsi="Calibri" w:cs="Calibri"/>
          <w:sz w:val="22"/>
        </w:rPr>
        <w:t xml:space="preserve"> periods of </w:t>
      </w:r>
      <w:r w:rsidR="00665652" w:rsidRPr="00665652">
        <w:rPr>
          <w:rFonts w:ascii="Calibri" w:hAnsi="Calibri" w:cs="Calibri"/>
          <w:sz w:val="22"/>
        </w:rPr>
        <w:t>Broad General Education</w:t>
      </w:r>
      <w:r w:rsidRPr="00665652">
        <w:rPr>
          <w:rFonts w:ascii="Calibri" w:hAnsi="Calibri" w:cs="Calibri"/>
          <w:sz w:val="22"/>
        </w:rPr>
        <w:t xml:space="preserve"> P.E. that all pupils undertake.</w:t>
      </w:r>
    </w:p>
    <w:p w:rsidR="00C75E83" w:rsidRPr="00665652" w:rsidRDefault="00C75E83" w:rsidP="00C75E83">
      <w:pPr>
        <w:jc w:val="both"/>
        <w:rPr>
          <w:rFonts w:ascii="Calibri" w:hAnsi="Calibri" w:cs="Calibri"/>
          <w:sz w:val="22"/>
        </w:rPr>
      </w:pPr>
    </w:p>
    <w:p w:rsidR="00C75E83" w:rsidRPr="00665652" w:rsidRDefault="00C75E83" w:rsidP="00C75E83">
      <w:pPr>
        <w:jc w:val="both"/>
        <w:rPr>
          <w:rFonts w:ascii="Calibri" w:hAnsi="Calibri" w:cs="Calibri"/>
          <w:sz w:val="22"/>
        </w:rPr>
      </w:pPr>
      <w:r w:rsidRPr="00665652">
        <w:rPr>
          <w:rFonts w:ascii="Calibri" w:hAnsi="Calibri" w:cs="Calibri"/>
          <w:sz w:val="22"/>
        </w:rPr>
        <w:t xml:space="preserve">The course </w:t>
      </w:r>
      <w:r w:rsidR="00665652" w:rsidRPr="00665652">
        <w:rPr>
          <w:rFonts w:ascii="Calibri" w:hAnsi="Calibri" w:cs="Calibri"/>
          <w:sz w:val="22"/>
        </w:rPr>
        <w:t xml:space="preserve">support the learning that is taking place in BGE in line with </w:t>
      </w:r>
      <w:proofErr w:type="spellStart"/>
      <w:r w:rsidR="00665652" w:rsidRPr="00665652">
        <w:rPr>
          <w:rFonts w:ascii="Calibri" w:hAnsi="Calibri" w:cs="Calibri"/>
          <w:sz w:val="22"/>
        </w:rPr>
        <w:t>CfE</w:t>
      </w:r>
      <w:proofErr w:type="spellEnd"/>
      <w:r w:rsidR="00665652" w:rsidRPr="00665652">
        <w:rPr>
          <w:rFonts w:ascii="Calibri" w:hAnsi="Calibri" w:cs="Calibri"/>
          <w:sz w:val="22"/>
        </w:rPr>
        <w:t xml:space="preserve"> levels 3 and 4, but will also develop detailed knowledge that will aid them if they continue their study into Senior Phase. </w:t>
      </w:r>
      <w:r w:rsidRPr="00665652">
        <w:rPr>
          <w:rFonts w:ascii="Calibri" w:hAnsi="Calibri" w:cs="Calibri"/>
          <w:sz w:val="22"/>
        </w:rPr>
        <w:t xml:space="preserve"> Pupils will participate in a range of experiences within the two year course which will allow them to prepare for National 4 and National 5.</w:t>
      </w:r>
    </w:p>
    <w:p w:rsidR="00C75E83" w:rsidRPr="00665652" w:rsidRDefault="00C75E83" w:rsidP="00C75E83">
      <w:pPr>
        <w:rPr>
          <w:rFonts w:ascii="Calibri" w:hAnsi="Calibri" w:cs="Calibri"/>
          <w:b/>
          <w:color w:val="000000"/>
          <w:sz w:val="22"/>
        </w:rPr>
      </w:pPr>
    </w:p>
    <w:p w:rsidR="00C75E83" w:rsidRPr="00665652" w:rsidRDefault="00C75E83" w:rsidP="00665652">
      <w:pPr>
        <w:rPr>
          <w:rFonts w:ascii="Calibri" w:hAnsi="Calibri" w:cs="Calibri"/>
          <w:b/>
          <w:color w:val="000000"/>
          <w:sz w:val="22"/>
        </w:rPr>
      </w:pPr>
      <w:r w:rsidRPr="00665652">
        <w:rPr>
          <w:rFonts w:ascii="Calibri" w:hAnsi="Calibri" w:cs="Calibri"/>
          <w:b/>
          <w:color w:val="000000"/>
          <w:sz w:val="22"/>
        </w:rPr>
        <w:t xml:space="preserve">Pupils will undertake a number of activities, including: </w:t>
      </w:r>
      <w:r w:rsidRPr="00665652">
        <w:rPr>
          <w:rFonts w:ascii="Calibri" w:hAnsi="Calibri" w:cs="Calibri"/>
          <w:b/>
          <w:color w:val="000000"/>
          <w:sz w:val="22"/>
        </w:rPr>
        <w:tab/>
      </w:r>
    </w:p>
    <w:p w:rsidR="0072335F" w:rsidRPr="00665652" w:rsidRDefault="0072335F" w:rsidP="0072335F">
      <w:pPr>
        <w:pStyle w:val="ListParagraph"/>
        <w:numPr>
          <w:ilvl w:val="0"/>
          <w:numId w:val="4"/>
        </w:numPr>
        <w:rPr>
          <w:rFonts w:ascii="Calibri" w:hAnsi="Calibri" w:cs="Calibri"/>
          <w:color w:val="000000"/>
          <w:sz w:val="22"/>
        </w:rPr>
        <w:sectPr w:rsidR="0072335F" w:rsidRPr="00665652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75E83" w:rsidRPr="00665652" w:rsidRDefault="0072335F" w:rsidP="0072335F">
      <w:pPr>
        <w:pStyle w:val="ListParagraph"/>
        <w:numPr>
          <w:ilvl w:val="0"/>
          <w:numId w:val="4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lastRenderedPageBreak/>
        <w:t>Indoor Games</w:t>
      </w:r>
      <w:r w:rsidRPr="00665652">
        <w:rPr>
          <w:rFonts w:ascii="Calibri" w:hAnsi="Calibri" w:cs="Calibri"/>
          <w:color w:val="000000"/>
          <w:sz w:val="22"/>
        </w:rPr>
        <w:tab/>
      </w:r>
      <w:r w:rsidRPr="00665652">
        <w:rPr>
          <w:rFonts w:ascii="Calibri" w:hAnsi="Calibri" w:cs="Calibri"/>
          <w:color w:val="000000"/>
          <w:sz w:val="22"/>
        </w:rPr>
        <w:tab/>
      </w:r>
      <w:r w:rsidRPr="00665652">
        <w:rPr>
          <w:rFonts w:ascii="Calibri" w:hAnsi="Calibri" w:cs="Calibri"/>
          <w:color w:val="000000"/>
          <w:sz w:val="22"/>
        </w:rPr>
        <w:tab/>
      </w:r>
    </w:p>
    <w:p w:rsidR="0072335F" w:rsidRPr="00665652" w:rsidRDefault="0072335F" w:rsidP="0072335F">
      <w:pPr>
        <w:pStyle w:val="ListParagraph"/>
        <w:numPr>
          <w:ilvl w:val="0"/>
          <w:numId w:val="4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t>Outdoor Games</w:t>
      </w:r>
      <w:r w:rsidRPr="00665652">
        <w:rPr>
          <w:rFonts w:ascii="Calibri" w:hAnsi="Calibri" w:cs="Calibri"/>
          <w:color w:val="000000"/>
          <w:sz w:val="22"/>
        </w:rPr>
        <w:tab/>
      </w:r>
      <w:r w:rsidRPr="00665652">
        <w:rPr>
          <w:rFonts w:ascii="Calibri" w:hAnsi="Calibri" w:cs="Calibri"/>
          <w:color w:val="000000"/>
          <w:sz w:val="22"/>
        </w:rPr>
        <w:tab/>
      </w:r>
    </w:p>
    <w:p w:rsidR="0072335F" w:rsidRPr="00665652" w:rsidRDefault="0072335F" w:rsidP="0072335F">
      <w:pPr>
        <w:pStyle w:val="ListParagraph"/>
        <w:numPr>
          <w:ilvl w:val="0"/>
          <w:numId w:val="4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t>Fitness/Athletics</w:t>
      </w:r>
    </w:p>
    <w:p w:rsidR="0072335F" w:rsidRPr="00665652" w:rsidRDefault="0072335F" w:rsidP="0072335F">
      <w:pPr>
        <w:pStyle w:val="ListParagraph"/>
        <w:numPr>
          <w:ilvl w:val="0"/>
          <w:numId w:val="4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lastRenderedPageBreak/>
        <w:t>Net Games</w:t>
      </w:r>
      <w:r w:rsidRPr="00665652">
        <w:rPr>
          <w:rFonts w:ascii="Calibri" w:hAnsi="Calibri" w:cs="Calibri"/>
          <w:color w:val="000000"/>
          <w:sz w:val="22"/>
        </w:rPr>
        <w:tab/>
      </w:r>
    </w:p>
    <w:p w:rsidR="0072335F" w:rsidRPr="00665652" w:rsidRDefault="0072335F" w:rsidP="0072335F">
      <w:pPr>
        <w:pStyle w:val="ListParagraph"/>
        <w:numPr>
          <w:ilvl w:val="0"/>
          <w:numId w:val="4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t>Creative and Aesthetic Activities</w:t>
      </w:r>
    </w:p>
    <w:p w:rsidR="0072335F" w:rsidRPr="00665652" w:rsidRDefault="0072335F" w:rsidP="0072335F">
      <w:pPr>
        <w:pStyle w:val="ListParagraph"/>
        <w:numPr>
          <w:ilvl w:val="0"/>
          <w:numId w:val="4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t>Striking and Fielding Activities</w:t>
      </w:r>
    </w:p>
    <w:p w:rsidR="0072335F" w:rsidRPr="00665652" w:rsidRDefault="0072335F" w:rsidP="00C75E83">
      <w:pPr>
        <w:jc w:val="both"/>
        <w:rPr>
          <w:rFonts w:ascii="Calibri" w:hAnsi="Calibri" w:cs="Calibri"/>
          <w:color w:val="FF0000"/>
          <w:sz w:val="22"/>
        </w:rPr>
        <w:sectPr w:rsidR="0072335F" w:rsidRPr="00665652" w:rsidSect="0072335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C75E83" w:rsidRPr="00665652" w:rsidRDefault="00C75E83" w:rsidP="00C75E83">
      <w:pPr>
        <w:jc w:val="both"/>
        <w:rPr>
          <w:rFonts w:ascii="Calibri" w:hAnsi="Calibri" w:cs="Calibri"/>
          <w:color w:val="FF0000"/>
          <w:sz w:val="22"/>
        </w:rPr>
      </w:pPr>
    </w:p>
    <w:p w:rsidR="00C75E83" w:rsidRPr="00665652" w:rsidRDefault="00C75E83" w:rsidP="00665652">
      <w:pPr>
        <w:rPr>
          <w:rFonts w:ascii="Calibri" w:hAnsi="Calibri" w:cs="Calibri"/>
          <w:b/>
          <w:color w:val="000000"/>
          <w:sz w:val="22"/>
        </w:rPr>
      </w:pPr>
      <w:r w:rsidRPr="00665652">
        <w:rPr>
          <w:rFonts w:ascii="Calibri" w:hAnsi="Calibri" w:cs="Calibri"/>
          <w:b/>
          <w:color w:val="000000"/>
          <w:sz w:val="22"/>
        </w:rPr>
        <w:t>These activities will focus on:</w:t>
      </w:r>
      <w:bookmarkStart w:id="0" w:name="_GoBack"/>
      <w:bookmarkEnd w:id="0"/>
    </w:p>
    <w:p w:rsidR="00C75E83" w:rsidRPr="00665652" w:rsidRDefault="00C75E83" w:rsidP="00C75E83">
      <w:pPr>
        <w:numPr>
          <w:ilvl w:val="0"/>
          <w:numId w:val="1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t xml:space="preserve">Improving movement and skills by allowing pupils to </w:t>
      </w:r>
      <w:proofErr w:type="gramStart"/>
      <w:r w:rsidR="0072335F" w:rsidRPr="00665652">
        <w:rPr>
          <w:rFonts w:ascii="Calibri" w:hAnsi="Calibri" w:cs="Calibri"/>
          <w:color w:val="000000"/>
          <w:sz w:val="22"/>
        </w:rPr>
        <w:t>practice,</w:t>
      </w:r>
      <w:proofErr w:type="gramEnd"/>
      <w:r w:rsidRPr="00665652">
        <w:rPr>
          <w:rFonts w:ascii="Calibri" w:hAnsi="Calibri" w:cs="Calibri"/>
          <w:color w:val="000000"/>
          <w:sz w:val="22"/>
        </w:rPr>
        <w:t xml:space="preserve"> conso</w:t>
      </w:r>
      <w:r w:rsidR="0072335F" w:rsidRPr="00665652">
        <w:rPr>
          <w:rFonts w:ascii="Calibri" w:hAnsi="Calibri" w:cs="Calibri"/>
          <w:color w:val="000000"/>
          <w:sz w:val="22"/>
        </w:rPr>
        <w:t>lidate and refine their skills across</w:t>
      </w:r>
      <w:r w:rsidRPr="00665652">
        <w:rPr>
          <w:rFonts w:ascii="Calibri" w:hAnsi="Calibri" w:cs="Calibri"/>
          <w:color w:val="000000"/>
          <w:sz w:val="22"/>
        </w:rPr>
        <w:t xml:space="preserve"> a range of activities</w:t>
      </w:r>
      <w:r w:rsidR="0072335F" w:rsidRPr="00665652">
        <w:rPr>
          <w:rFonts w:ascii="Calibri" w:hAnsi="Calibri" w:cs="Calibri"/>
          <w:color w:val="000000"/>
          <w:sz w:val="22"/>
        </w:rPr>
        <w:t>.</w:t>
      </w:r>
    </w:p>
    <w:p w:rsidR="0072335F" w:rsidRPr="00665652" w:rsidRDefault="006E7414" w:rsidP="0072335F">
      <w:pPr>
        <w:numPr>
          <w:ilvl w:val="0"/>
          <w:numId w:val="1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t>Improving</w:t>
      </w:r>
      <w:r w:rsidR="0072335F" w:rsidRPr="00665652">
        <w:rPr>
          <w:rFonts w:ascii="Calibri" w:hAnsi="Calibri" w:cs="Calibri"/>
          <w:color w:val="000000"/>
          <w:sz w:val="22"/>
        </w:rPr>
        <w:t xml:space="preserve"> knowledge and understanding of factors that underpin performance and performance development.</w:t>
      </w:r>
    </w:p>
    <w:p w:rsidR="0072335F" w:rsidRPr="00665652" w:rsidRDefault="0072335F" w:rsidP="0072335F">
      <w:pPr>
        <w:ind w:left="720"/>
        <w:rPr>
          <w:rFonts w:ascii="Calibri" w:hAnsi="Calibri" w:cs="Calibri"/>
          <w:color w:val="000000"/>
          <w:sz w:val="22"/>
        </w:rPr>
      </w:pPr>
    </w:p>
    <w:p w:rsidR="00C75E83" w:rsidRPr="00665652" w:rsidRDefault="00665652" w:rsidP="00C75E83">
      <w:pPr>
        <w:rPr>
          <w:rFonts w:ascii="Calibri" w:hAnsi="Calibri" w:cs="Calibri"/>
          <w:b/>
          <w:color w:val="000000"/>
          <w:sz w:val="22"/>
        </w:rPr>
      </w:pPr>
      <w:r w:rsidRPr="00665652">
        <w:rPr>
          <w:rFonts w:ascii="Calibri" w:hAnsi="Calibri" w:cs="Calibri"/>
          <w:b/>
          <w:color w:val="000000"/>
          <w:sz w:val="22"/>
        </w:rPr>
        <w:t>Course Breakdown</w:t>
      </w:r>
    </w:p>
    <w:p w:rsidR="0072335F" w:rsidRPr="00665652" w:rsidRDefault="0072335F" w:rsidP="00C75E83">
      <w:pPr>
        <w:numPr>
          <w:ilvl w:val="0"/>
          <w:numId w:val="2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t>Pupils will take part in a variety of activities over the two years.</w:t>
      </w:r>
    </w:p>
    <w:p w:rsidR="0072335F" w:rsidRPr="00665652" w:rsidRDefault="00C75E83" w:rsidP="00C75E83">
      <w:pPr>
        <w:numPr>
          <w:ilvl w:val="0"/>
          <w:numId w:val="2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t xml:space="preserve">Three periods per week: </w:t>
      </w:r>
      <w:r w:rsidR="0072335F" w:rsidRPr="00665652">
        <w:rPr>
          <w:rFonts w:ascii="Calibri" w:hAnsi="Calibri" w:cs="Calibri"/>
          <w:color w:val="000000"/>
          <w:sz w:val="22"/>
        </w:rPr>
        <w:t>Classroom lessons will be incorporated throughout the two years.</w:t>
      </w:r>
    </w:p>
    <w:p w:rsidR="00C75E83" w:rsidRPr="00665652" w:rsidRDefault="00C75E83" w:rsidP="00C75E83">
      <w:pPr>
        <w:numPr>
          <w:ilvl w:val="0"/>
          <w:numId w:val="2"/>
        </w:numPr>
        <w:rPr>
          <w:rFonts w:ascii="Calibri" w:hAnsi="Calibri" w:cs="Calibri"/>
          <w:color w:val="000000"/>
          <w:sz w:val="22"/>
        </w:rPr>
      </w:pPr>
      <w:r w:rsidRPr="00665652">
        <w:rPr>
          <w:rFonts w:ascii="Calibri" w:hAnsi="Calibri" w:cs="Calibri"/>
          <w:color w:val="000000"/>
          <w:sz w:val="22"/>
        </w:rPr>
        <w:t xml:space="preserve">Theory lessons will be classroom based and will cover a range of </w:t>
      </w:r>
      <w:r w:rsidR="0072335F" w:rsidRPr="00665652">
        <w:rPr>
          <w:rFonts w:ascii="Calibri" w:hAnsi="Calibri" w:cs="Calibri"/>
          <w:color w:val="000000"/>
          <w:sz w:val="22"/>
        </w:rPr>
        <w:t>knowledge and understanding outcomes that will assist progression to Senior Phase courses.</w:t>
      </w:r>
    </w:p>
    <w:p w:rsidR="00C75E83" w:rsidRPr="00665652" w:rsidRDefault="0072335F" w:rsidP="00C75E83">
      <w:pPr>
        <w:numPr>
          <w:ilvl w:val="0"/>
          <w:numId w:val="2"/>
        </w:numPr>
        <w:rPr>
          <w:rFonts w:ascii="Calibri" w:hAnsi="Calibri" w:cs="Calibri"/>
          <w:sz w:val="22"/>
        </w:rPr>
      </w:pPr>
      <w:r w:rsidRPr="00665652">
        <w:rPr>
          <w:rFonts w:ascii="Calibri" w:hAnsi="Calibri" w:cs="Calibri"/>
          <w:sz w:val="22"/>
        </w:rPr>
        <w:t xml:space="preserve">Practical assessment will be continuous over the two years. Knowledge and understanding will be assessed formally in </w:t>
      </w:r>
      <w:proofErr w:type="gramStart"/>
      <w:r w:rsidRPr="00665652">
        <w:rPr>
          <w:rFonts w:ascii="Calibri" w:hAnsi="Calibri" w:cs="Calibri"/>
          <w:sz w:val="22"/>
        </w:rPr>
        <w:t>S3,</w:t>
      </w:r>
      <w:proofErr w:type="gramEnd"/>
      <w:r w:rsidRPr="00665652">
        <w:rPr>
          <w:rFonts w:ascii="Calibri" w:hAnsi="Calibri" w:cs="Calibri"/>
          <w:sz w:val="22"/>
        </w:rPr>
        <w:t xml:space="preserve"> however classwork and homework will be monitored to ensure pupils are progressing over the two years.</w:t>
      </w:r>
    </w:p>
    <w:p w:rsidR="00C75E83" w:rsidRPr="00665652" w:rsidRDefault="00C75E83" w:rsidP="00C75E83">
      <w:pPr>
        <w:jc w:val="both"/>
        <w:rPr>
          <w:rFonts w:ascii="Calibri" w:hAnsi="Calibri" w:cs="Calibri"/>
          <w:sz w:val="22"/>
        </w:rPr>
      </w:pPr>
    </w:p>
    <w:p w:rsidR="00C75E83" w:rsidRPr="00665652" w:rsidRDefault="00C75E83" w:rsidP="00C75E83">
      <w:pPr>
        <w:rPr>
          <w:rFonts w:ascii="Calibri" w:hAnsi="Calibri" w:cs="Calibri"/>
          <w:b/>
          <w:sz w:val="22"/>
        </w:rPr>
      </w:pPr>
      <w:r w:rsidRPr="00665652">
        <w:rPr>
          <w:rFonts w:ascii="Calibri" w:hAnsi="Calibri" w:cs="Calibri"/>
          <w:b/>
          <w:sz w:val="22"/>
        </w:rPr>
        <w:t>Pupils can progress to study a range of Physical Education options, including:</w:t>
      </w:r>
    </w:p>
    <w:p w:rsidR="00C75E83" w:rsidRPr="00665652" w:rsidRDefault="0072335F" w:rsidP="00C75E83">
      <w:pPr>
        <w:numPr>
          <w:ilvl w:val="0"/>
          <w:numId w:val="3"/>
        </w:numPr>
        <w:jc w:val="both"/>
        <w:rPr>
          <w:rFonts w:ascii="Calibri" w:hAnsi="Calibri" w:cs="Calibri"/>
          <w:sz w:val="22"/>
        </w:rPr>
      </w:pPr>
      <w:r w:rsidRPr="00665652">
        <w:rPr>
          <w:rFonts w:ascii="Calibri" w:hAnsi="Calibri" w:cs="Calibri"/>
          <w:sz w:val="22"/>
        </w:rPr>
        <w:t>National 4 / 5 Physical Education</w:t>
      </w:r>
    </w:p>
    <w:p w:rsidR="0072335F" w:rsidRPr="00665652" w:rsidRDefault="0072335F" w:rsidP="00C75E83">
      <w:pPr>
        <w:numPr>
          <w:ilvl w:val="0"/>
          <w:numId w:val="3"/>
        </w:numPr>
        <w:jc w:val="both"/>
        <w:rPr>
          <w:rFonts w:ascii="Calibri" w:hAnsi="Calibri" w:cs="Calibri"/>
          <w:sz w:val="22"/>
        </w:rPr>
      </w:pPr>
      <w:r w:rsidRPr="00665652">
        <w:rPr>
          <w:rFonts w:ascii="Calibri" w:hAnsi="Calibri" w:cs="Calibri"/>
          <w:sz w:val="22"/>
        </w:rPr>
        <w:t>Higher Physical Education</w:t>
      </w:r>
    </w:p>
    <w:p w:rsidR="00665652" w:rsidRPr="00665652" w:rsidRDefault="00665652" w:rsidP="00C75E83">
      <w:pPr>
        <w:numPr>
          <w:ilvl w:val="0"/>
          <w:numId w:val="3"/>
        </w:numPr>
        <w:jc w:val="both"/>
        <w:rPr>
          <w:rFonts w:ascii="Calibri" w:hAnsi="Calibri" w:cs="Calibri"/>
          <w:sz w:val="22"/>
        </w:rPr>
      </w:pPr>
      <w:r w:rsidRPr="00665652">
        <w:rPr>
          <w:rFonts w:ascii="Calibri" w:hAnsi="Calibri" w:cs="Calibri"/>
          <w:sz w:val="22"/>
        </w:rPr>
        <w:t>National 5 / Higher Dance</w:t>
      </w:r>
    </w:p>
    <w:p w:rsidR="0072335F" w:rsidRPr="00665652" w:rsidRDefault="0072335F" w:rsidP="00C75E83">
      <w:pPr>
        <w:numPr>
          <w:ilvl w:val="0"/>
          <w:numId w:val="3"/>
        </w:numPr>
        <w:jc w:val="both"/>
        <w:rPr>
          <w:rFonts w:ascii="Calibri" w:hAnsi="Calibri" w:cs="Calibri"/>
          <w:sz w:val="22"/>
        </w:rPr>
      </w:pPr>
      <w:r w:rsidRPr="00665652">
        <w:rPr>
          <w:rFonts w:ascii="Calibri" w:hAnsi="Calibri" w:cs="Calibri"/>
          <w:sz w:val="22"/>
        </w:rPr>
        <w:t>Sports Leadership</w:t>
      </w:r>
    </w:p>
    <w:p w:rsidR="0072335F" w:rsidRPr="00665652" w:rsidRDefault="0072335F" w:rsidP="00C75E83">
      <w:pPr>
        <w:numPr>
          <w:ilvl w:val="0"/>
          <w:numId w:val="3"/>
        </w:numPr>
        <w:jc w:val="both"/>
        <w:rPr>
          <w:rFonts w:ascii="Calibri" w:hAnsi="Calibri" w:cs="Calibri"/>
          <w:sz w:val="22"/>
        </w:rPr>
      </w:pPr>
      <w:r w:rsidRPr="00665652">
        <w:rPr>
          <w:rFonts w:ascii="Calibri" w:hAnsi="Calibri" w:cs="Calibri"/>
          <w:sz w:val="22"/>
        </w:rPr>
        <w:t>SFA Refereeing</w:t>
      </w:r>
    </w:p>
    <w:p w:rsidR="0072335F" w:rsidRPr="00665652" w:rsidRDefault="0072335F" w:rsidP="00C75E83">
      <w:pPr>
        <w:numPr>
          <w:ilvl w:val="0"/>
          <w:numId w:val="3"/>
        </w:numPr>
        <w:jc w:val="both"/>
        <w:rPr>
          <w:rFonts w:ascii="Calibri" w:hAnsi="Calibri" w:cs="Calibri"/>
          <w:sz w:val="22"/>
        </w:rPr>
      </w:pPr>
      <w:r w:rsidRPr="00665652">
        <w:rPr>
          <w:rFonts w:ascii="Calibri" w:hAnsi="Calibri" w:cs="Calibri"/>
          <w:sz w:val="22"/>
        </w:rPr>
        <w:t xml:space="preserve">National 4 / 5 Sport and Recreation </w:t>
      </w:r>
    </w:p>
    <w:p w:rsidR="008F0B0A" w:rsidRDefault="00665652"/>
    <w:sectPr w:rsidR="008F0B0A" w:rsidSect="0072335F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652" w:rsidRDefault="00665652" w:rsidP="00665652">
      <w:r>
        <w:separator/>
      </w:r>
    </w:p>
  </w:endnote>
  <w:endnote w:type="continuationSeparator" w:id="0">
    <w:p w:rsidR="00665652" w:rsidRDefault="00665652" w:rsidP="0066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52" w:rsidRDefault="00665652" w:rsidP="00665652">
    <w:pPr>
      <w:pStyle w:val="Footer"/>
      <w:jc w:val="right"/>
    </w:pPr>
    <w:r>
      <w:rPr>
        <w:noProof/>
      </w:rPr>
      <w:drawing>
        <wp:inline distT="0" distB="0" distL="0" distR="0">
          <wp:extent cx="868074" cy="758846"/>
          <wp:effectExtent l="0" t="0" r="8255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429" cy="761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652" w:rsidRDefault="00665652" w:rsidP="00665652">
      <w:r>
        <w:separator/>
      </w:r>
    </w:p>
  </w:footnote>
  <w:footnote w:type="continuationSeparator" w:id="0">
    <w:p w:rsidR="00665652" w:rsidRDefault="00665652" w:rsidP="006656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52" w:rsidRDefault="00665652" w:rsidP="00665652">
    <w:pPr>
      <w:pStyle w:val="Header"/>
      <w:jc w:val="center"/>
    </w:pPr>
    <w:r>
      <w:rPr>
        <w:noProof/>
      </w:rPr>
      <w:drawing>
        <wp:inline distT="0" distB="0" distL="0" distR="0" wp14:anchorId="73A95907" wp14:editId="42C9602C">
          <wp:extent cx="4305300" cy="12453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767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85" b="30923"/>
                  <a:stretch/>
                </pic:blipFill>
                <pic:spPr bwMode="auto">
                  <a:xfrm>
                    <a:off x="0" y="0"/>
                    <a:ext cx="4310553" cy="124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16BD7"/>
    <w:multiLevelType w:val="hybridMultilevel"/>
    <w:tmpl w:val="A9BC4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73013"/>
    <w:multiLevelType w:val="hybridMultilevel"/>
    <w:tmpl w:val="710C633C"/>
    <w:lvl w:ilvl="0" w:tplc="58648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971616"/>
    <w:multiLevelType w:val="hybridMultilevel"/>
    <w:tmpl w:val="14C2C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243394"/>
    <w:multiLevelType w:val="hybridMultilevel"/>
    <w:tmpl w:val="FD3C8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83"/>
    <w:rsid w:val="00665652"/>
    <w:rsid w:val="006E7414"/>
    <w:rsid w:val="0072335F"/>
    <w:rsid w:val="00BF66D5"/>
    <w:rsid w:val="00C75E83"/>
    <w:rsid w:val="00CE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E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3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56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65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656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65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652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E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3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56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65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656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65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652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Hooper</dc:creator>
  <cp:lastModifiedBy>Matt Hooper</cp:lastModifiedBy>
  <cp:revision>2</cp:revision>
  <dcterms:created xsi:type="dcterms:W3CDTF">2017-05-15T11:57:00Z</dcterms:created>
  <dcterms:modified xsi:type="dcterms:W3CDTF">2017-05-15T11:57:00Z</dcterms:modified>
</cp:coreProperties>
</file>